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b/>
          <w:bCs/>
          <w:color w:val="000000"/>
          <w:sz w:val="24"/>
          <w:szCs w:val="24"/>
          <w:lang w:val="en"/>
        </w:rPr>
        <w:t>Motivational Insights:</w:t>
      </w:r>
      <w:r>
        <w:rPr>
          <w:rFonts w:ascii="DroidSans-Identity-H" w:hAnsi="DroidSans-Identity-H" w:cs="DroidSans-Identity-H"/>
          <w:color w:val="000000"/>
          <w:sz w:val="24"/>
          <w:szCs w:val="24"/>
          <w:lang w:val="en"/>
        </w:rPr>
        <w:t xml:space="preserve"> </w:t>
      </w:r>
      <w:r>
        <w:rPr>
          <w:rFonts w:ascii="DroidSans-Bold-Identity-H" w:hAnsi="DroidSans-Bold-Identity-H" w:cs="DroidSans-Bold-Identity-H"/>
          <w:b/>
          <w:bCs/>
          <w:color w:val="000000"/>
          <w:sz w:val="24"/>
          <w:szCs w:val="24"/>
          <w:lang w:val="en"/>
        </w:rPr>
        <w:t>Action Step</w:t>
      </w:r>
      <w:r>
        <w:rPr>
          <w:rFonts w:ascii="DroidSans-Identity-H" w:hAnsi="DroidSans-Identity-H" w:cs="DroidSans-Identity-H"/>
          <w:color w:val="000000"/>
          <w:sz w:val="24"/>
          <w:szCs w:val="24"/>
          <w:lang w:val="en"/>
        </w:rPr>
        <w:t>: Looking at your Values Index report, find which motivators are the most powerful for you (i.e., which ones are highest and farthest above the norm). Write down the top two in the space below, and record how well your current roles align with these motivators (i.e., how well what you do satisfies what you are passionate about).</w:t>
      </w:r>
    </w:p>
    <w:p w:rsidR="003747A1" w:rsidRDefault="003747A1">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747A1" w:rsidRDefault="003747A1">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color w:val="000000"/>
          <w:sz w:val="24"/>
          <w:szCs w:val="24"/>
          <w:lang w:val="en"/>
        </w:rPr>
        <w:t>Use a scale of 1 to 5 for each, with 1 being LOW ALIGNMENT and 5 being PERFECT ALIGNMENT.</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color w:val="000000"/>
          <w:sz w:val="24"/>
          <w:szCs w:val="24"/>
          <w:lang w:val="en"/>
        </w:rPr>
        <w:t>To reach Genius levels of passion, you must increase alignment of your environment with your passions.</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color w:val="000000"/>
          <w:sz w:val="24"/>
          <w:szCs w:val="24"/>
          <w:lang w:val="en"/>
        </w:rPr>
        <w:t>Current Job:</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sz w:val="24"/>
          <w:szCs w:val="24"/>
          <w:lang w:val="en"/>
        </w:rPr>
      </w:pPr>
      <w:r>
        <w:rPr>
          <w:rFonts w:ascii="DroidSans-Identity-H" w:hAnsi="DroidSans-Identity-H" w:cs="DroidSans-Identity-H"/>
          <w:sz w:val="24"/>
          <w:szCs w:val="24"/>
          <w:lang w:val="en"/>
        </w:rPr>
        <w:t xml:space="preserve">Motivator #1: </w:t>
      </w:r>
    </w:p>
    <w:p w:rsidR="004267E7" w:rsidRDefault="003747A1">
      <w:pPr>
        <w:widowControl w:val="0"/>
        <w:autoSpaceDE w:val="0"/>
        <w:autoSpaceDN w:val="0"/>
        <w:adjustRightInd w:val="0"/>
        <w:spacing w:after="0" w:line="240" w:lineRule="auto"/>
        <w:rPr>
          <w:rFonts w:ascii="DroidSans-Identity-H" w:hAnsi="DroidSans-Identity-H" w:cs="DroidSans-Identity-H"/>
          <w:sz w:val="24"/>
          <w:szCs w:val="24"/>
          <w:lang w:val="en"/>
        </w:rPr>
      </w:pPr>
      <w:r>
        <w:rPr>
          <w:rFonts w:ascii="DroidSans-Identity-H" w:hAnsi="DroidSans-Identity-H" w:cs="DroidSans-Identity-H"/>
          <w:sz w:val="24"/>
          <w:szCs w:val="24"/>
          <w:lang w:val="en"/>
        </w:rPr>
        <w:t xml:space="preserve">Motivator #2: </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4267E7" w:rsidRDefault="007F1ACC">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t>Legend:</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6D50C3" w:rsidRDefault="006D50C3" w:rsidP="006D50C3">
      <w:pPr>
        <w:autoSpaceDE w:val="0"/>
        <w:autoSpaceDN w:val="0"/>
        <w:adjustRightInd w:val="0"/>
        <w:spacing w:after="0" w:line="240" w:lineRule="auto"/>
        <w:rPr>
          <w:rFonts w:ascii="DroidSans-Identity-H" w:hAnsi="DroidSans-Identity-H" w:cs="DroidSans-Identity-H"/>
          <w:sz w:val="24"/>
          <w:szCs w:val="24"/>
        </w:rPr>
      </w:pPr>
      <w:r>
        <w:rPr>
          <w:rFonts w:ascii="DroidSans-Identity-H" w:hAnsi="DroidSans-Identity-H" w:cs="DroidSans-Identity-H"/>
          <w:sz w:val="24"/>
          <w:szCs w:val="24"/>
        </w:rPr>
        <w:t>• 2-4 = Poor • 8-9 = Excellent</w:t>
      </w:r>
    </w:p>
    <w:p w:rsidR="006D50C3" w:rsidRDefault="006D50C3" w:rsidP="006D50C3">
      <w:pPr>
        <w:autoSpaceDE w:val="0"/>
        <w:autoSpaceDN w:val="0"/>
        <w:adjustRightInd w:val="0"/>
        <w:spacing w:after="0" w:line="240" w:lineRule="auto"/>
        <w:rPr>
          <w:rFonts w:ascii="DroidSans-Identity-H" w:hAnsi="DroidSans-Identity-H" w:cs="DroidSans-Identity-H"/>
          <w:sz w:val="24"/>
          <w:szCs w:val="24"/>
        </w:rPr>
      </w:pPr>
      <w:r>
        <w:rPr>
          <w:rFonts w:ascii="DroidSans-Identity-H" w:hAnsi="DroidSans-Identity-H" w:cs="DroidSans-Identity-H"/>
          <w:sz w:val="24"/>
          <w:szCs w:val="24"/>
        </w:rPr>
        <w:t>• 4-5 = Below Average • 10 = Genius</w:t>
      </w:r>
    </w:p>
    <w:p w:rsidR="004267E7" w:rsidRDefault="006D50C3" w:rsidP="006D50C3">
      <w:pPr>
        <w:widowControl w:val="0"/>
        <w:autoSpaceDE w:val="0"/>
        <w:autoSpaceDN w:val="0"/>
        <w:adjustRightInd w:val="0"/>
        <w:spacing w:after="0" w:line="240" w:lineRule="auto"/>
        <w:rPr>
          <w:rFonts w:ascii="DroidSans-Identity-H" w:hAnsi="DroidSans-Identity-H" w:cs="DroidSans-Identity-H"/>
          <w:sz w:val="24"/>
          <w:szCs w:val="24"/>
        </w:rPr>
      </w:pPr>
      <w:r>
        <w:rPr>
          <w:rFonts w:ascii="DroidSans-Identity-H" w:hAnsi="DroidSans-Identity-H" w:cs="DroidSans-Identity-H"/>
          <w:sz w:val="24"/>
          <w:szCs w:val="24"/>
        </w:rPr>
        <w:t>• 6-7 = Average</w:t>
      </w:r>
    </w:p>
    <w:p w:rsidR="006D50C3" w:rsidRDefault="006D50C3" w:rsidP="006D50C3">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3747A1">
      <w:pPr>
        <w:widowControl w:val="0"/>
        <w:autoSpaceDE w:val="0"/>
        <w:autoSpaceDN w:val="0"/>
        <w:adjustRightInd w:val="0"/>
        <w:spacing w:after="0" w:line="240" w:lineRule="auto"/>
        <w:rPr>
          <w:rFonts w:ascii="DroidSans-Bold-Identity-H" w:hAnsi="DroidSans-Bold-Identity-H" w:cs="DroidSans-Bold-Identity-H"/>
          <w:b/>
          <w:bCs/>
          <w:color w:val="000000"/>
          <w:sz w:val="28"/>
          <w:szCs w:val="28"/>
          <w:lang w:val="en"/>
        </w:rPr>
      </w:pPr>
      <w:r>
        <w:rPr>
          <w:rFonts w:ascii="DroidSans-Bold-Identity-H" w:hAnsi="DroidSans-Bold-Identity-H" w:cs="DroidSans-Bold-Identity-H"/>
          <w:b/>
          <w:bCs/>
          <w:color w:val="000000"/>
          <w:sz w:val="28"/>
          <w:szCs w:val="28"/>
          <w:lang w:val="en"/>
        </w:rPr>
        <w:t xml:space="preserve">Tally your total score here: </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D71721"/>
          <w:sz w:val="32"/>
          <w:szCs w:val="32"/>
          <w:lang w:val="en"/>
        </w:rPr>
      </w:pPr>
    </w:p>
    <w:p w:rsidR="006D50C3" w:rsidRDefault="006D50C3">
      <w:pPr>
        <w:rPr>
          <w:rFonts w:ascii="DroidSans-Bold-Identity-H" w:hAnsi="DroidSans-Bold-Identity-H" w:cs="DroidSans-Bold-Identity-H"/>
          <w:b/>
          <w:bCs/>
          <w:color w:val="D71721"/>
          <w:sz w:val="32"/>
          <w:szCs w:val="32"/>
          <w:lang w:val="en"/>
        </w:rPr>
      </w:pPr>
      <w:r>
        <w:rPr>
          <w:rFonts w:ascii="DroidSans-Bold-Identity-H" w:hAnsi="DroidSans-Bold-Identity-H" w:cs="DroidSans-Bold-Identity-H"/>
          <w:b/>
          <w:bCs/>
          <w:color w:val="D71721"/>
          <w:sz w:val="32"/>
          <w:szCs w:val="32"/>
          <w:lang w:val="en"/>
        </w:rPr>
        <w:br w:type="page"/>
      </w:r>
    </w:p>
    <w:p w:rsidR="006D50C3" w:rsidRDefault="006D50C3" w:rsidP="006D50C3">
      <w:pPr>
        <w:pStyle w:val="Default"/>
      </w:pPr>
    </w:p>
    <w:p w:rsidR="006D50C3" w:rsidRDefault="006D50C3" w:rsidP="006D50C3">
      <w:pPr>
        <w:pStyle w:val="Default"/>
        <w:rPr>
          <w:b/>
          <w:bCs/>
          <w:sz w:val="30"/>
          <w:szCs w:val="30"/>
        </w:rPr>
      </w:pPr>
      <w:r>
        <w:rPr>
          <w:b/>
          <w:bCs/>
          <w:sz w:val="30"/>
          <w:szCs w:val="30"/>
        </w:rPr>
        <w:t xml:space="preserve">Merging Your Top Values </w:t>
      </w:r>
    </w:p>
    <w:p w:rsidR="006D50C3" w:rsidRDefault="006D50C3" w:rsidP="006D50C3">
      <w:pPr>
        <w:pStyle w:val="Default"/>
        <w:rPr>
          <w:sz w:val="30"/>
          <w:szCs w:val="30"/>
        </w:rPr>
      </w:pPr>
    </w:p>
    <w:p w:rsidR="006D50C3" w:rsidRPr="0077631A" w:rsidRDefault="006D50C3" w:rsidP="006D50C3">
      <w:pPr>
        <w:rPr>
          <w:sz w:val="28"/>
          <w:szCs w:val="24"/>
        </w:rPr>
      </w:pPr>
      <w:r w:rsidRPr="0077631A">
        <w:rPr>
          <w:sz w:val="28"/>
          <w:szCs w:val="24"/>
        </w:rPr>
        <w:t xml:space="preserve">One way to help understand your top values is to merge them into a single, cohesive message. </w:t>
      </w:r>
      <w:r w:rsidRPr="0077631A">
        <w:rPr>
          <w:sz w:val="28"/>
          <w:szCs w:val="24"/>
        </w:rPr>
        <w:t xml:space="preserve"> Refer to the ‘Merging Your Top Two Values’ document and collect the three merged statements which reflect your top three values.  Then merge the three statements into a single, definitive theme that is unique to you.</w:t>
      </w:r>
    </w:p>
    <w:p w:rsidR="006D50C3" w:rsidRPr="0077631A" w:rsidRDefault="006D50C3" w:rsidP="006D50C3">
      <w:pPr>
        <w:rPr>
          <w:sz w:val="28"/>
          <w:szCs w:val="24"/>
        </w:rPr>
      </w:pPr>
    </w:p>
    <w:p w:rsidR="006D50C3" w:rsidRPr="0077631A" w:rsidRDefault="006D50C3" w:rsidP="006D50C3">
      <w:pPr>
        <w:rPr>
          <w:sz w:val="28"/>
          <w:szCs w:val="24"/>
        </w:rPr>
      </w:pPr>
      <w:r w:rsidRPr="0077631A">
        <w:rPr>
          <w:sz w:val="28"/>
          <w:szCs w:val="24"/>
        </w:rPr>
        <w:t xml:space="preserve">Merged Statement for First and Second Values - </w:t>
      </w:r>
    </w:p>
    <w:p w:rsidR="006D50C3" w:rsidRPr="0077631A" w:rsidRDefault="006D50C3" w:rsidP="006D50C3">
      <w:pPr>
        <w:rPr>
          <w:sz w:val="28"/>
          <w:szCs w:val="24"/>
        </w:rPr>
      </w:pPr>
    </w:p>
    <w:p w:rsidR="006D50C3" w:rsidRPr="0077631A" w:rsidRDefault="006D50C3" w:rsidP="006D50C3">
      <w:pPr>
        <w:rPr>
          <w:sz w:val="28"/>
          <w:szCs w:val="24"/>
        </w:rPr>
      </w:pPr>
      <w:r w:rsidRPr="0077631A">
        <w:rPr>
          <w:sz w:val="28"/>
          <w:szCs w:val="24"/>
        </w:rPr>
        <w:t xml:space="preserve">Merged Statement for Second and Third Values -  </w:t>
      </w:r>
    </w:p>
    <w:p w:rsidR="006D50C3" w:rsidRPr="0077631A" w:rsidRDefault="006D50C3" w:rsidP="006D50C3">
      <w:pPr>
        <w:rPr>
          <w:sz w:val="28"/>
          <w:szCs w:val="24"/>
        </w:rPr>
      </w:pPr>
    </w:p>
    <w:p w:rsidR="006D50C3" w:rsidRPr="0077631A" w:rsidRDefault="006D50C3" w:rsidP="006D50C3">
      <w:pPr>
        <w:rPr>
          <w:sz w:val="28"/>
          <w:szCs w:val="24"/>
        </w:rPr>
      </w:pPr>
      <w:r w:rsidRPr="0077631A">
        <w:rPr>
          <w:sz w:val="28"/>
          <w:szCs w:val="24"/>
        </w:rPr>
        <w:t xml:space="preserve">Merged Statement for First and Third Values – </w:t>
      </w:r>
    </w:p>
    <w:p w:rsidR="006D50C3" w:rsidRPr="0077631A" w:rsidRDefault="006D50C3" w:rsidP="006D50C3">
      <w:pPr>
        <w:rPr>
          <w:sz w:val="28"/>
          <w:szCs w:val="24"/>
        </w:rPr>
      </w:pPr>
    </w:p>
    <w:p w:rsidR="006D50C3" w:rsidRPr="006D50C3" w:rsidRDefault="006D50C3" w:rsidP="006D50C3">
      <w:pPr>
        <w:rPr>
          <w:rFonts w:ascii="DroidSans-Bold-Identity-H" w:hAnsi="DroidSans-Bold-Identity-H" w:cs="DroidSans-Bold-Identity-H"/>
          <w:b/>
          <w:bCs/>
          <w:color w:val="D71721"/>
          <w:sz w:val="24"/>
          <w:szCs w:val="24"/>
          <w:lang w:val="en"/>
        </w:rPr>
      </w:pPr>
      <w:r w:rsidRPr="0077631A">
        <w:rPr>
          <w:sz w:val="28"/>
          <w:szCs w:val="24"/>
        </w:rPr>
        <w:t xml:space="preserve">My overall </w:t>
      </w:r>
      <w:r w:rsidR="0077631A">
        <w:rPr>
          <w:sz w:val="28"/>
          <w:szCs w:val="24"/>
        </w:rPr>
        <w:t>definitive</w:t>
      </w:r>
      <w:r w:rsidRPr="0077631A">
        <w:rPr>
          <w:sz w:val="28"/>
          <w:szCs w:val="24"/>
        </w:rPr>
        <w:t xml:space="preserve"> motivational theme -  </w:t>
      </w:r>
      <w:bookmarkStart w:id="0" w:name="_GoBack"/>
      <w:bookmarkEnd w:id="0"/>
      <w:r w:rsidRPr="006D50C3">
        <w:rPr>
          <w:rFonts w:ascii="DroidSans-Bold-Identity-H" w:hAnsi="DroidSans-Bold-Identity-H" w:cs="DroidSans-Bold-Identity-H"/>
          <w:b/>
          <w:bCs/>
          <w:color w:val="D71721"/>
          <w:sz w:val="24"/>
          <w:szCs w:val="24"/>
          <w:lang w:val="en"/>
        </w:rPr>
        <w:br w:type="page"/>
      </w:r>
    </w:p>
    <w:p w:rsidR="004267E7" w:rsidRDefault="007F1ACC">
      <w:pPr>
        <w:widowControl w:val="0"/>
        <w:autoSpaceDE w:val="0"/>
        <w:autoSpaceDN w:val="0"/>
        <w:adjustRightInd w:val="0"/>
        <w:spacing w:after="0" w:line="240" w:lineRule="auto"/>
        <w:rPr>
          <w:rFonts w:ascii="DroidSans-Bold-Identity-H" w:hAnsi="DroidSans-Bold-Identity-H" w:cs="DroidSans-Bold-Identity-H"/>
          <w:b/>
          <w:bCs/>
          <w:color w:val="313131"/>
          <w:sz w:val="32"/>
          <w:szCs w:val="32"/>
          <w:lang w:val="en"/>
        </w:rPr>
      </w:pPr>
      <w:r>
        <w:rPr>
          <w:rFonts w:ascii="DroidSans-Bold-Identity-H" w:hAnsi="DroidSans-Bold-Identity-H" w:cs="DroidSans-Bold-Identity-H"/>
          <w:b/>
          <w:bCs/>
          <w:color w:val="D71721"/>
          <w:sz w:val="32"/>
          <w:szCs w:val="32"/>
          <w:lang w:val="en"/>
        </w:rPr>
        <w:lastRenderedPageBreak/>
        <w:t xml:space="preserve">The Values Index </w:t>
      </w:r>
      <w:r>
        <w:rPr>
          <w:rFonts w:ascii="DroidSans-Bold-Identity-H" w:hAnsi="DroidSans-Bold-Identity-H" w:cs="DroidSans-Bold-Identity-H"/>
          <w:b/>
          <w:bCs/>
          <w:color w:val="313131"/>
          <w:sz w:val="32"/>
          <w:szCs w:val="32"/>
          <w:lang w:val="en"/>
        </w:rPr>
        <w:t>Success Connection</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313131"/>
          <w:sz w:val="32"/>
          <w:szCs w:val="32"/>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color w:val="000000"/>
          <w:sz w:val="24"/>
          <w:szCs w:val="24"/>
          <w:lang w:val="en"/>
        </w:rPr>
        <w:t>Your final step to making sure you really benefit from the information in this report is to understand how your values style contributes to, and perhaps hinders, your overall success.</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Identity-H" w:hAnsi="DroidSans-Identity-H" w:cs="DroidSans-Identity-H"/>
          <w:color w:val="000000"/>
          <w:sz w:val="24"/>
          <w:szCs w:val="24"/>
          <w:lang w:val="en"/>
        </w:rPr>
        <w:t>For eac</w:t>
      </w:r>
      <w:r w:rsidR="00507D7D">
        <w:rPr>
          <w:rFonts w:ascii="DroidSans-Identity-H" w:hAnsi="DroidSans-Identity-H" w:cs="DroidSans-Identity-H"/>
          <w:color w:val="000000"/>
          <w:sz w:val="24"/>
          <w:szCs w:val="24"/>
          <w:lang w:val="en"/>
        </w:rPr>
        <w:t>h of your top THREE motivators,</w:t>
      </w:r>
      <w:r w:rsidR="009658BF">
        <w:rPr>
          <w:rFonts w:ascii="DroidSans-Identity-H" w:hAnsi="DroidSans-Identity-H" w:cs="DroidSans-Identity-H"/>
          <w:color w:val="000000"/>
          <w:sz w:val="24"/>
          <w:szCs w:val="24"/>
          <w:lang w:val="en"/>
        </w:rPr>
        <w:t xml:space="preserve"> </w:t>
      </w:r>
      <w:r>
        <w:rPr>
          <w:rFonts w:ascii="DroidSans-Identity-H" w:hAnsi="DroidSans-Identity-H" w:cs="DroidSans-Identity-H"/>
          <w:color w:val="000000"/>
          <w:sz w:val="24"/>
          <w:szCs w:val="24"/>
          <w:lang w:val="en"/>
        </w:rPr>
        <w:t>please address the following:</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Supporting Success</w:t>
      </w:r>
      <w:r>
        <w:rPr>
          <w:rFonts w:ascii="DroidSans-Identity-H" w:hAnsi="DroidSans-Identity-H" w:cs="DroidSans-Identity-H"/>
          <w:color w:val="000000"/>
          <w:sz w:val="24"/>
          <w:szCs w:val="24"/>
          <w:lang w:val="en"/>
        </w:rPr>
        <w:t>: Overall, how well do your motivators and drivers help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  </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4267E7" w:rsidRDefault="007F1ACC">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Limiting Success</w:t>
      </w:r>
      <w:r>
        <w:rPr>
          <w:rFonts w:ascii="DroidSans-Identity-H" w:hAnsi="DroidSans-Identity-H" w:cs="DroidSans-Identity-H"/>
          <w:color w:val="000000"/>
          <w:sz w:val="24"/>
          <w:szCs w:val="24"/>
          <w:lang w:val="en"/>
        </w:rPr>
        <w:t>: Overall, how do your natural drivers or motivators not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35772E" w:rsidRDefault="0035772E">
      <w:pPr>
        <w:rPr>
          <w:rFonts w:ascii="DroidSans-Bold-Identity-H" w:hAnsi="DroidSans-Bold-Identity-H" w:cs="DroidSans-Bold-Identity-H"/>
          <w:b/>
          <w:bCs/>
          <w:color w:val="000000"/>
          <w:sz w:val="24"/>
          <w:szCs w:val="24"/>
          <w:lang w:val="en"/>
        </w:rPr>
      </w:pPr>
    </w:p>
    <w:p w:rsidR="004267E7" w:rsidRDefault="007F1ACC">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t>Number One Motivator:</w:t>
      </w:r>
      <w:r w:rsidR="00FE5C1D">
        <w:rPr>
          <w:rFonts w:ascii="DroidSans-Bold-Identity-H" w:hAnsi="DroidSans-Bold-Identity-H" w:cs="DroidSans-Bold-Identity-H"/>
          <w:b/>
          <w:bCs/>
          <w:color w:val="000000"/>
          <w:sz w:val="24"/>
          <w:szCs w:val="24"/>
          <w:lang w:val="en"/>
        </w:rPr>
        <w:t xml:space="preserve"> </w:t>
      </w:r>
    </w:p>
    <w:p w:rsidR="00FB3EA3" w:rsidRDefault="00FB3EA3">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Supporting Success</w:t>
      </w:r>
      <w:r>
        <w:rPr>
          <w:rFonts w:ascii="DroidSans-Identity-H" w:hAnsi="DroidSans-Identity-H" w:cs="DroidSans-Identity-H"/>
          <w:color w:val="000000"/>
          <w:sz w:val="24"/>
          <w:szCs w:val="24"/>
          <w:lang w:val="en"/>
        </w:rPr>
        <w:t>: Overall, how well do your motivators and drivers help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  </w:t>
      </w: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Limiting Success</w:t>
      </w:r>
      <w:r>
        <w:rPr>
          <w:rFonts w:ascii="DroidSans-Identity-H" w:hAnsi="DroidSans-Identity-H" w:cs="DroidSans-Identity-H"/>
          <w:color w:val="000000"/>
          <w:sz w:val="24"/>
          <w:szCs w:val="24"/>
          <w:lang w:val="en"/>
        </w:rPr>
        <w:t>: Overall, how do your natural drivers or motivators not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w:t>
      </w:r>
    </w:p>
    <w:p w:rsidR="00D90974" w:rsidRDefault="00D90974"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D90974" w:rsidRDefault="00D90974"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D90974" w:rsidRPr="00D90974" w:rsidRDefault="00D90974">
      <w:pPr>
        <w:widowControl w:val="0"/>
        <w:autoSpaceDE w:val="0"/>
        <w:autoSpaceDN w:val="0"/>
        <w:adjustRightInd w:val="0"/>
        <w:spacing w:after="0" w:line="240" w:lineRule="auto"/>
        <w:rPr>
          <w:rFonts w:ascii="DroidSans-Bold-Identity-H" w:hAnsi="DroidSans-Bold-Identity-H" w:cs="DroidSans-Bold-Identity-H"/>
          <w:bCs/>
          <w:color w:val="000000"/>
          <w:sz w:val="24"/>
          <w:szCs w:val="24"/>
          <w:lang w:val="en"/>
        </w:rPr>
      </w:pPr>
    </w:p>
    <w:p w:rsidR="00FE5C1D" w:rsidRPr="00D90974" w:rsidRDefault="00FE5C1D" w:rsidP="00FE5C1D">
      <w:pPr>
        <w:widowControl w:val="0"/>
        <w:autoSpaceDE w:val="0"/>
        <w:autoSpaceDN w:val="0"/>
        <w:adjustRightInd w:val="0"/>
        <w:spacing w:after="0" w:line="240" w:lineRule="auto"/>
        <w:rPr>
          <w:rFonts w:ascii="DroidSans-Bold-Identity-H" w:hAnsi="DroidSans-Bold-Identity-H" w:cs="DroidSans-Bold-Identity-H"/>
          <w:bCs/>
          <w:color w:val="000000"/>
          <w:sz w:val="24"/>
          <w:szCs w:val="24"/>
          <w:lang w:val="en"/>
        </w:rPr>
      </w:pPr>
    </w:p>
    <w:p w:rsidR="0035772E" w:rsidRPr="00D90974" w:rsidRDefault="0035772E">
      <w:pPr>
        <w:rPr>
          <w:rFonts w:ascii="DroidSans-Bold-Identity-H" w:hAnsi="DroidSans-Bold-Identity-H" w:cs="DroidSans-Bold-Identity-H"/>
          <w:bCs/>
          <w:color w:val="000000"/>
          <w:sz w:val="24"/>
          <w:szCs w:val="24"/>
          <w:lang w:val="en"/>
        </w:rPr>
      </w:pPr>
      <w:r w:rsidRPr="00D90974">
        <w:rPr>
          <w:rFonts w:ascii="DroidSans-Bold-Identity-H" w:hAnsi="DroidSans-Bold-Identity-H" w:cs="DroidSans-Bold-Identity-H"/>
          <w:bCs/>
          <w:color w:val="000000"/>
          <w:sz w:val="24"/>
          <w:szCs w:val="24"/>
          <w:lang w:val="en"/>
        </w:rPr>
        <w:br w:type="page"/>
      </w:r>
    </w:p>
    <w:p w:rsidR="0035772E" w:rsidRDefault="007F1ACC" w:rsidP="00FE5C1D">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lastRenderedPageBreak/>
        <w:t>Number Two Motivator:</w:t>
      </w:r>
    </w:p>
    <w:p w:rsidR="0035772E" w:rsidRDefault="0035772E" w:rsidP="00FE5C1D">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Supporting Success</w:t>
      </w:r>
      <w:r>
        <w:rPr>
          <w:rFonts w:ascii="DroidSans-Identity-H" w:hAnsi="DroidSans-Identity-H" w:cs="DroidSans-Identity-H"/>
          <w:color w:val="000000"/>
          <w:sz w:val="24"/>
          <w:szCs w:val="24"/>
          <w:lang w:val="en"/>
        </w:rPr>
        <w:t>: Overall, how well do your motivators and drivers help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  </w:t>
      </w: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Limiting Success</w:t>
      </w:r>
      <w:r>
        <w:rPr>
          <w:rFonts w:ascii="DroidSans-Identity-H" w:hAnsi="DroidSans-Identity-H" w:cs="DroidSans-Identity-H"/>
          <w:color w:val="000000"/>
          <w:sz w:val="24"/>
          <w:szCs w:val="24"/>
          <w:lang w:val="en"/>
        </w:rPr>
        <w:t>: Overall, how do your natural drivers or motivators not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w:t>
      </w:r>
    </w:p>
    <w:p w:rsidR="0035772E" w:rsidRDefault="0035772E" w:rsidP="0035772E">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FE5C1D" w:rsidRDefault="007F1ACC" w:rsidP="00FE5C1D">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t xml:space="preserve"> </w:t>
      </w:r>
    </w:p>
    <w:p w:rsidR="004267E7" w:rsidRDefault="004267E7">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p>
    <w:p w:rsidR="0035772E" w:rsidRDefault="0035772E">
      <w:pPr>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br w:type="page"/>
      </w:r>
    </w:p>
    <w:p w:rsidR="004267E7" w:rsidRDefault="007F1ACC">
      <w:pPr>
        <w:widowControl w:val="0"/>
        <w:autoSpaceDE w:val="0"/>
        <w:autoSpaceDN w:val="0"/>
        <w:adjustRightInd w:val="0"/>
        <w:spacing w:after="0" w:line="240" w:lineRule="auto"/>
        <w:rPr>
          <w:rFonts w:ascii="DroidSans-Bold-Identity-H" w:hAnsi="DroidSans-Bold-Identity-H" w:cs="DroidSans-Bold-Identity-H"/>
          <w:b/>
          <w:bCs/>
          <w:color w:val="000000"/>
          <w:sz w:val="24"/>
          <w:szCs w:val="24"/>
          <w:lang w:val="en"/>
        </w:rPr>
      </w:pPr>
      <w:r>
        <w:rPr>
          <w:rFonts w:ascii="DroidSans-Bold-Identity-H" w:hAnsi="DroidSans-Bold-Identity-H" w:cs="DroidSans-Bold-Identity-H"/>
          <w:b/>
          <w:bCs/>
          <w:color w:val="000000"/>
          <w:sz w:val="24"/>
          <w:szCs w:val="24"/>
          <w:lang w:val="en"/>
        </w:rPr>
        <w:lastRenderedPageBreak/>
        <w:t xml:space="preserve">Number Three Motivator: </w:t>
      </w:r>
    </w:p>
    <w:p w:rsidR="004267E7" w:rsidRDefault="004267E7">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Supporting Success</w:t>
      </w:r>
      <w:r>
        <w:rPr>
          <w:rFonts w:ascii="DroidSans-Identity-H" w:hAnsi="DroidSans-Identity-H" w:cs="DroidSans-Identity-H"/>
          <w:color w:val="000000"/>
          <w:sz w:val="24"/>
          <w:szCs w:val="24"/>
          <w:lang w:val="en"/>
        </w:rPr>
        <w:t>: Overall, how well do your motivators and drivers help support your success? (</w:t>
      </w:r>
      <w:proofErr w:type="gramStart"/>
      <w:r>
        <w:rPr>
          <w:rFonts w:ascii="DroidSans-Identity-H" w:hAnsi="DroidSans-Identity-H" w:cs="DroidSans-Identity-H"/>
          <w:color w:val="000000"/>
          <w:sz w:val="24"/>
          <w:szCs w:val="24"/>
          <w:lang w:val="en"/>
        </w:rPr>
        <w:t>cite</w:t>
      </w:r>
      <w:proofErr w:type="gramEnd"/>
      <w:r>
        <w:rPr>
          <w:rFonts w:ascii="DroidSans-Identity-H" w:hAnsi="DroidSans-Identity-H" w:cs="DroidSans-Identity-H"/>
          <w:color w:val="000000"/>
          <w:sz w:val="24"/>
          <w:szCs w:val="24"/>
          <w:lang w:val="en"/>
        </w:rPr>
        <w:t xml:space="preserve"> specific examples):  </w:t>
      </w:r>
    </w:p>
    <w:p w:rsidR="0035772E" w:rsidRDefault="0035772E" w:rsidP="0035772E">
      <w:pPr>
        <w:widowControl w:val="0"/>
        <w:autoSpaceDE w:val="0"/>
        <w:autoSpaceDN w:val="0"/>
        <w:adjustRightInd w:val="0"/>
        <w:spacing w:after="0" w:line="240" w:lineRule="auto"/>
        <w:rPr>
          <w:rFonts w:ascii="DroidSans-Identity-H" w:hAnsi="DroidSans-Identity-H" w:cs="DroidSans-Identity-H"/>
          <w:color w:val="000000"/>
          <w:sz w:val="24"/>
          <w:szCs w:val="24"/>
          <w:lang w:val="en"/>
        </w:rPr>
      </w:pPr>
    </w:p>
    <w:p w:rsidR="0035772E" w:rsidRPr="00F64D11" w:rsidRDefault="0035772E" w:rsidP="00F64D11">
      <w:pPr>
        <w:widowControl w:val="0"/>
        <w:autoSpaceDE w:val="0"/>
        <w:autoSpaceDN w:val="0"/>
        <w:adjustRightInd w:val="0"/>
        <w:spacing w:after="0" w:line="240" w:lineRule="auto"/>
        <w:rPr>
          <w:rFonts w:ascii="DroidSans-Identity-H" w:hAnsi="DroidSans-Identity-H" w:cs="DroidSans-Identity-H"/>
          <w:color w:val="000000"/>
          <w:sz w:val="24"/>
          <w:szCs w:val="24"/>
          <w:lang w:val="en"/>
        </w:rPr>
      </w:pPr>
      <w:r>
        <w:rPr>
          <w:rFonts w:ascii="DroidSans-Bold-Identity-H" w:hAnsi="DroidSans-Bold-Identity-H" w:cs="DroidSans-Bold-Identity-H"/>
          <w:b/>
          <w:bCs/>
          <w:color w:val="000000"/>
          <w:sz w:val="24"/>
          <w:szCs w:val="24"/>
          <w:lang w:val="en"/>
        </w:rPr>
        <w:t>Limiting Success</w:t>
      </w:r>
      <w:r>
        <w:rPr>
          <w:rFonts w:ascii="DroidSans-Identity-H" w:hAnsi="DroidSans-Identity-H" w:cs="DroidSans-Identity-H"/>
          <w:color w:val="000000"/>
          <w:sz w:val="24"/>
          <w:szCs w:val="24"/>
          <w:lang w:val="en"/>
        </w:rPr>
        <w:t>: Overall, how do your natural drivers or motivators not support your success? (cite specific examples):</w:t>
      </w:r>
    </w:p>
    <w:sectPr w:rsidR="0035772E" w:rsidRPr="00F64D1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DroidSans-Identity-H">
    <w:panose1 w:val="00000000000000000000"/>
    <w:charset w:val="00"/>
    <w:family w:val="auto"/>
    <w:notTrueType/>
    <w:pitch w:val="default"/>
    <w:sig w:usb0="00000003" w:usb1="00000000" w:usb2="00000000" w:usb3="00000000" w:csb0="00000001" w:csb1="00000000"/>
  </w:font>
  <w:font w:name="DroidSans-Bold-Identity-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076"/>
    <w:rsid w:val="0035772E"/>
    <w:rsid w:val="003747A1"/>
    <w:rsid w:val="004267E7"/>
    <w:rsid w:val="00507D7D"/>
    <w:rsid w:val="006D50C3"/>
    <w:rsid w:val="0077631A"/>
    <w:rsid w:val="007F1ACC"/>
    <w:rsid w:val="009658BF"/>
    <w:rsid w:val="009D0076"/>
    <w:rsid w:val="00A349A7"/>
    <w:rsid w:val="00C01B55"/>
    <w:rsid w:val="00CC3829"/>
    <w:rsid w:val="00D90974"/>
    <w:rsid w:val="00F64D11"/>
    <w:rsid w:val="00FB3EA3"/>
    <w:rsid w:val="00FE5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B1B7A8-3C63-4C0A-9C7F-876D05511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50C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 Cormack</cp:lastModifiedBy>
  <cp:revision>5</cp:revision>
  <dcterms:created xsi:type="dcterms:W3CDTF">2017-03-06T04:17:00Z</dcterms:created>
  <dcterms:modified xsi:type="dcterms:W3CDTF">2017-03-14T21:08:00Z</dcterms:modified>
</cp:coreProperties>
</file>